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3F5FA" w14:textId="450B8239" w:rsidR="00C66DBF" w:rsidRDefault="00475171" w:rsidP="00E01CEF">
      <w:pPr>
        <w:spacing w:after="0" w:line="240" w:lineRule="auto"/>
        <w:jc w:val="center"/>
        <w:rPr>
          <w:rFonts w:ascii="Times New Roman" w:hAnsi="Times New Roman" w:cs="Times New Roman"/>
          <w:b/>
          <w:bCs/>
          <w:sz w:val="32"/>
          <w:szCs w:val="24"/>
        </w:rPr>
      </w:pPr>
      <w:r w:rsidRPr="00697133">
        <w:rPr>
          <w:rFonts w:ascii="Times New Roman" w:hAnsi="Times New Roman" w:cs="Times New Roman"/>
          <w:b/>
          <w:bCs/>
          <w:sz w:val="32"/>
          <w:szCs w:val="24"/>
        </w:rPr>
        <w:t>Restoring Overtime Pay Act</w:t>
      </w:r>
      <w:r w:rsidR="00E62D94" w:rsidRPr="00697133">
        <w:rPr>
          <w:rFonts w:ascii="Times New Roman" w:hAnsi="Times New Roman" w:cs="Times New Roman"/>
          <w:b/>
          <w:bCs/>
          <w:sz w:val="32"/>
          <w:szCs w:val="24"/>
        </w:rPr>
        <w:t xml:space="preserve"> of 202</w:t>
      </w:r>
      <w:r w:rsidR="00823581">
        <w:rPr>
          <w:rFonts w:ascii="Times New Roman" w:hAnsi="Times New Roman" w:cs="Times New Roman"/>
          <w:b/>
          <w:bCs/>
          <w:sz w:val="32"/>
          <w:szCs w:val="24"/>
        </w:rPr>
        <w:t>6</w:t>
      </w:r>
    </w:p>
    <w:p w14:paraId="493FBC58" w14:textId="33C67744" w:rsidR="00697133" w:rsidRPr="00697133" w:rsidRDefault="00697133" w:rsidP="00E01CEF">
      <w:pPr>
        <w:pBdr>
          <w:bottom w:val="single" w:sz="4" w:space="1" w:color="auto"/>
        </w:pBdr>
        <w:spacing w:after="0" w:line="240" w:lineRule="auto"/>
        <w:jc w:val="center"/>
        <w:rPr>
          <w:rFonts w:ascii="Times New Roman" w:hAnsi="Times New Roman" w:cs="Times New Roman"/>
          <w:b/>
          <w:bCs/>
          <w:sz w:val="32"/>
          <w:szCs w:val="24"/>
        </w:rPr>
      </w:pPr>
      <w:r>
        <w:rPr>
          <w:rFonts w:ascii="Times New Roman" w:hAnsi="Times New Roman" w:cs="Times New Roman"/>
          <w:b/>
          <w:bCs/>
          <w:sz w:val="32"/>
          <w:szCs w:val="24"/>
        </w:rPr>
        <w:t>Section-by-Section</w:t>
      </w:r>
    </w:p>
    <w:p w14:paraId="597EA461" w14:textId="639279D5" w:rsidR="00AE00DE" w:rsidRPr="00697133" w:rsidRDefault="00697133" w:rsidP="00E01CEF">
      <w:pPr>
        <w:spacing w:after="0" w:line="240" w:lineRule="auto"/>
        <w:jc w:val="center"/>
        <w:rPr>
          <w:rFonts w:ascii="Times New Roman" w:hAnsi="Times New Roman" w:cs="Times New Roman"/>
          <w:b/>
          <w:bCs/>
          <w:smallCaps/>
          <w:color w:val="000000" w:themeColor="text1"/>
          <w:spacing w:val="5"/>
          <w:sz w:val="26"/>
          <w:szCs w:val="26"/>
        </w:rPr>
      </w:pPr>
      <w:r w:rsidRPr="00D9391D">
        <w:rPr>
          <w:rFonts w:ascii="Times New Roman" w:hAnsi="Times New Roman" w:cs="Times New Roman"/>
          <w:b/>
          <w:bCs/>
          <w:sz w:val="26"/>
          <w:szCs w:val="26"/>
        </w:rPr>
        <w:t>Rep. Mark Takano</w:t>
      </w:r>
      <w:r w:rsidR="00B01320">
        <w:rPr>
          <w:rFonts w:ascii="Times New Roman" w:hAnsi="Times New Roman" w:cs="Times New Roman"/>
          <w:b/>
          <w:bCs/>
          <w:sz w:val="26"/>
          <w:szCs w:val="26"/>
        </w:rPr>
        <w:t>, Rep. Alma Adams,</w:t>
      </w:r>
      <w:r w:rsidRPr="00D9391D">
        <w:rPr>
          <w:rFonts w:ascii="Times New Roman" w:hAnsi="Times New Roman" w:cs="Times New Roman"/>
          <w:b/>
          <w:bCs/>
          <w:sz w:val="26"/>
          <w:szCs w:val="26"/>
        </w:rPr>
        <w:t xml:space="preserve"> &amp; Senate HELP Committee Ranking Member Bernie Sanders</w:t>
      </w:r>
    </w:p>
    <w:p w14:paraId="279C0EF9" w14:textId="77777777" w:rsidR="00E01CEF" w:rsidRDefault="00E01CEF" w:rsidP="00E01CEF">
      <w:pPr>
        <w:spacing w:after="0" w:line="240" w:lineRule="auto"/>
        <w:rPr>
          <w:rFonts w:ascii="Times New Roman" w:hAnsi="Times New Roman" w:cs="Times New Roman"/>
          <w:i/>
          <w:iCs/>
          <w:sz w:val="24"/>
          <w:szCs w:val="24"/>
          <w:u w:val="single"/>
        </w:rPr>
      </w:pPr>
    </w:p>
    <w:p w14:paraId="20153C65" w14:textId="5094601C" w:rsidR="00475171" w:rsidRDefault="00475171" w:rsidP="00E01CEF">
      <w:pPr>
        <w:spacing w:after="0" w:line="240" w:lineRule="auto"/>
        <w:rPr>
          <w:rFonts w:ascii="Times New Roman" w:hAnsi="Times New Roman" w:cs="Times New Roman"/>
          <w:sz w:val="24"/>
          <w:szCs w:val="24"/>
        </w:rPr>
      </w:pPr>
      <w:r w:rsidRPr="00B629AB">
        <w:rPr>
          <w:rFonts w:ascii="Times New Roman" w:hAnsi="Times New Roman" w:cs="Times New Roman"/>
          <w:b/>
          <w:iCs/>
          <w:sz w:val="24"/>
          <w:szCs w:val="24"/>
        </w:rPr>
        <w:t>Section 1</w:t>
      </w:r>
      <w:r w:rsidR="00697133" w:rsidRPr="00B629AB">
        <w:rPr>
          <w:rFonts w:ascii="Times New Roman" w:hAnsi="Times New Roman" w:cs="Times New Roman"/>
          <w:b/>
          <w:iCs/>
          <w:sz w:val="24"/>
          <w:szCs w:val="24"/>
        </w:rPr>
        <w:t>.</w:t>
      </w:r>
      <w:r w:rsidRPr="00B629AB">
        <w:rPr>
          <w:rFonts w:ascii="Times New Roman" w:hAnsi="Times New Roman" w:cs="Times New Roman"/>
          <w:b/>
          <w:iCs/>
          <w:sz w:val="24"/>
          <w:szCs w:val="24"/>
        </w:rPr>
        <w:t xml:space="preserve"> </w:t>
      </w:r>
      <w:r w:rsidR="00697133" w:rsidRPr="00B629AB">
        <w:rPr>
          <w:rFonts w:ascii="Times New Roman" w:hAnsi="Times New Roman" w:cs="Times New Roman"/>
          <w:b/>
          <w:iCs/>
          <w:sz w:val="24"/>
          <w:szCs w:val="24"/>
        </w:rPr>
        <w:t>Bill title:</w:t>
      </w:r>
      <w:r w:rsidR="00697133" w:rsidRPr="00697133">
        <w:rPr>
          <w:rFonts w:ascii="Times New Roman" w:hAnsi="Times New Roman" w:cs="Times New Roman"/>
          <w:b/>
          <w:iCs/>
          <w:sz w:val="24"/>
          <w:szCs w:val="24"/>
        </w:rPr>
        <w:t xml:space="preserve"> </w:t>
      </w:r>
      <w:r w:rsidR="00AE00DE" w:rsidRPr="00E62D94">
        <w:rPr>
          <w:rFonts w:ascii="Times New Roman" w:hAnsi="Times New Roman" w:cs="Times New Roman"/>
          <w:sz w:val="24"/>
          <w:szCs w:val="24"/>
        </w:rPr>
        <w:t>Restoring</w:t>
      </w:r>
      <w:r w:rsidRPr="00E62D94">
        <w:rPr>
          <w:rFonts w:ascii="Times New Roman" w:hAnsi="Times New Roman" w:cs="Times New Roman"/>
          <w:sz w:val="24"/>
          <w:szCs w:val="24"/>
        </w:rPr>
        <w:t xml:space="preserve"> Overtime Pay Act of 202</w:t>
      </w:r>
      <w:r w:rsidR="00823581">
        <w:rPr>
          <w:rFonts w:ascii="Times New Roman" w:hAnsi="Times New Roman" w:cs="Times New Roman"/>
          <w:sz w:val="24"/>
          <w:szCs w:val="24"/>
        </w:rPr>
        <w:t>6</w:t>
      </w:r>
    </w:p>
    <w:p w14:paraId="2BF548A0" w14:textId="77777777" w:rsidR="00E01CEF" w:rsidRPr="00697133" w:rsidRDefault="00E01CEF" w:rsidP="00E01CEF">
      <w:pPr>
        <w:spacing w:after="0" w:line="240" w:lineRule="auto"/>
        <w:rPr>
          <w:rFonts w:ascii="Times New Roman" w:hAnsi="Times New Roman" w:cs="Times New Roman"/>
          <w:i/>
          <w:iCs/>
          <w:sz w:val="24"/>
          <w:szCs w:val="24"/>
          <w:u w:val="single"/>
        </w:rPr>
      </w:pPr>
    </w:p>
    <w:p w14:paraId="30321DBD" w14:textId="77777777" w:rsidR="00110982" w:rsidRDefault="00DE352E" w:rsidP="00E01CEF">
      <w:pPr>
        <w:spacing w:after="0" w:line="240" w:lineRule="auto"/>
        <w:rPr>
          <w:rFonts w:ascii="Times New Roman" w:hAnsi="Times New Roman" w:cs="Times New Roman"/>
          <w:iCs/>
          <w:sz w:val="24"/>
          <w:szCs w:val="24"/>
        </w:rPr>
      </w:pPr>
      <w:r w:rsidRPr="00B629AB">
        <w:rPr>
          <w:rFonts w:ascii="Times New Roman" w:hAnsi="Times New Roman" w:cs="Times New Roman"/>
          <w:b/>
          <w:iCs/>
          <w:sz w:val="24"/>
          <w:szCs w:val="24"/>
        </w:rPr>
        <w:t xml:space="preserve">Section </w:t>
      </w:r>
      <w:r w:rsidR="00697133" w:rsidRPr="00B629AB">
        <w:rPr>
          <w:rFonts w:ascii="Times New Roman" w:hAnsi="Times New Roman" w:cs="Times New Roman"/>
          <w:b/>
          <w:iCs/>
          <w:sz w:val="24"/>
          <w:szCs w:val="24"/>
        </w:rPr>
        <w:t>2.</w:t>
      </w:r>
      <w:r w:rsidRPr="00B629AB">
        <w:rPr>
          <w:rFonts w:ascii="Times New Roman" w:hAnsi="Times New Roman" w:cs="Times New Roman"/>
          <w:b/>
          <w:iCs/>
          <w:sz w:val="24"/>
          <w:szCs w:val="24"/>
        </w:rPr>
        <w:t xml:space="preserve"> Minimum Salary Threshold for Bona Fide Executive, Administrative, and Professional Employees Exempt from Federal Overtime Compensation Requirements</w:t>
      </w:r>
      <w:r w:rsidR="00697133" w:rsidRPr="00B629AB">
        <w:rPr>
          <w:rFonts w:ascii="Times New Roman" w:hAnsi="Times New Roman" w:cs="Times New Roman"/>
          <w:b/>
          <w:iCs/>
          <w:sz w:val="24"/>
          <w:szCs w:val="24"/>
        </w:rPr>
        <w:t>:</w:t>
      </w:r>
      <w:r w:rsidR="00486B1C" w:rsidRPr="00486B1C">
        <w:rPr>
          <w:rFonts w:ascii="Times New Roman" w:hAnsi="Times New Roman" w:cs="Times New Roman"/>
          <w:i/>
          <w:iCs/>
          <w:sz w:val="24"/>
          <w:szCs w:val="24"/>
        </w:rPr>
        <w:t xml:space="preserve"> </w:t>
      </w:r>
    </w:p>
    <w:p w14:paraId="587DC8A8" w14:textId="0DABA937" w:rsidR="00DE352E" w:rsidRPr="00486B1C" w:rsidRDefault="00DE352E" w:rsidP="00E01CEF">
      <w:pPr>
        <w:spacing w:after="0" w:line="240" w:lineRule="auto"/>
        <w:rPr>
          <w:rFonts w:ascii="Times New Roman" w:hAnsi="Times New Roman" w:cs="Times New Roman"/>
          <w:i/>
          <w:iCs/>
          <w:sz w:val="24"/>
          <w:szCs w:val="24"/>
          <w:u w:val="single"/>
        </w:rPr>
      </w:pPr>
      <w:r w:rsidRPr="00E62D94">
        <w:rPr>
          <w:rFonts w:ascii="Times New Roman" w:hAnsi="Times New Roman" w:cs="Times New Roman"/>
          <w:sz w:val="24"/>
          <w:szCs w:val="24"/>
        </w:rPr>
        <w:t xml:space="preserve">Amends the </w:t>
      </w:r>
      <w:r w:rsidR="00486B1C">
        <w:rPr>
          <w:rFonts w:ascii="Times New Roman" w:hAnsi="Times New Roman" w:cs="Times New Roman"/>
          <w:sz w:val="24"/>
          <w:szCs w:val="24"/>
        </w:rPr>
        <w:t>Fair Labor Standards Act (</w:t>
      </w:r>
      <w:r w:rsidRPr="00E62D94">
        <w:rPr>
          <w:rFonts w:ascii="Times New Roman" w:hAnsi="Times New Roman" w:cs="Times New Roman"/>
          <w:sz w:val="24"/>
          <w:szCs w:val="24"/>
        </w:rPr>
        <w:t>FLSA</w:t>
      </w:r>
      <w:r w:rsidR="00486B1C">
        <w:rPr>
          <w:rFonts w:ascii="Times New Roman" w:hAnsi="Times New Roman" w:cs="Times New Roman"/>
          <w:sz w:val="24"/>
          <w:szCs w:val="24"/>
        </w:rPr>
        <w:t>)</w:t>
      </w:r>
      <w:r w:rsidRPr="00E62D94">
        <w:rPr>
          <w:rFonts w:ascii="Times New Roman" w:hAnsi="Times New Roman" w:cs="Times New Roman"/>
          <w:sz w:val="24"/>
          <w:szCs w:val="24"/>
        </w:rPr>
        <w:t xml:space="preserve"> </w:t>
      </w:r>
      <w:r w:rsidR="00486B1C">
        <w:rPr>
          <w:rFonts w:ascii="Times New Roman" w:hAnsi="Times New Roman" w:cs="Times New Roman"/>
          <w:sz w:val="24"/>
          <w:szCs w:val="24"/>
        </w:rPr>
        <w:t>to annually</w:t>
      </w:r>
      <w:r w:rsidRPr="00E62D94">
        <w:rPr>
          <w:rFonts w:ascii="Times New Roman" w:hAnsi="Times New Roman" w:cs="Times New Roman"/>
          <w:sz w:val="24"/>
          <w:szCs w:val="24"/>
        </w:rPr>
        <w:t xml:space="preserve"> increase </w:t>
      </w:r>
      <w:r w:rsidR="00486B1C">
        <w:rPr>
          <w:rFonts w:ascii="Times New Roman" w:hAnsi="Times New Roman" w:cs="Times New Roman"/>
          <w:sz w:val="24"/>
          <w:szCs w:val="24"/>
        </w:rPr>
        <w:t>the salary threshold on the following schedule</w:t>
      </w:r>
      <w:r w:rsidRPr="00E62D94">
        <w:rPr>
          <w:rFonts w:ascii="Times New Roman" w:hAnsi="Times New Roman" w:cs="Times New Roman"/>
          <w:sz w:val="24"/>
          <w:szCs w:val="24"/>
        </w:rPr>
        <w:t>:</w:t>
      </w:r>
    </w:p>
    <w:p w14:paraId="6AC36D03" w14:textId="68EFCF0B" w:rsidR="00DE352E" w:rsidRPr="00486B1C" w:rsidRDefault="00486B1C" w:rsidP="00486B1C">
      <w:pPr>
        <w:pStyle w:val="ListParagraph"/>
        <w:numPr>
          <w:ilvl w:val="1"/>
          <w:numId w:val="4"/>
        </w:numPr>
        <w:spacing w:after="0" w:line="240" w:lineRule="auto"/>
        <w:rPr>
          <w:rFonts w:ascii="Times New Roman" w:hAnsi="Times New Roman" w:cs="Times New Roman"/>
          <w:iCs/>
          <w:sz w:val="24"/>
          <w:szCs w:val="24"/>
        </w:rPr>
      </w:pPr>
      <w:r w:rsidRPr="00377322">
        <w:rPr>
          <w:rFonts w:ascii="Times New Roman" w:hAnsi="Times New Roman" w:cs="Times New Roman"/>
          <w:b/>
          <w:iCs/>
          <w:sz w:val="24"/>
          <w:szCs w:val="24"/>
        </w:rPr>
        <w:t>202</w:t>
      </w:r>
      <w:r w:rsidR="00823581">
        <w:rPr>
          <w:rFonts w:ascii="Times New Roman" w:hAnsi="Times New Roman" w:cs="Times New Roman"/>
          <w:b/>
          <w:iCs/>
          <w:sz w:val="24"/>
          <w:szCs w:val="24"/>
        </w:rPr>
        <w:t>6</w:t>
      </w:r>
      <w:r w:rsidRPr="00377322">
        <w:rPr>
          <w:rFonts w:ascii="Times New Roman" w:hAnsi="Times New Roman" w:cs="Times New Roman"/>
          <w:b/>
          <w:iCs/>
          <w:sz w:val="24"/>
          <w:szCs w:val="24"/>
        </w:rPr>
        <w:t xml:space="preserve"> (effective date):</w:t>
      </w:r>
      <w:r w:rsidR="00DE352E" w:rsidRPr="00486B1C">
        <w:rPr>
          <w:rFonts w:ascii="Times New Roman" w:hAnsi="Times New Roman" w:cs="Times New Roman"/>
          <w:iCs/>
          <w:sz w:val="24"/>
          <w:szCs w:val="24"/>
        </w:rPr>
        <w:t xml:space="preserve"> </w:t>
      </w:r>
      <w:r w:rsidR="00E62D94" w:rsidRPr="00486B1C">
        <w:rPr>
          <w:rFonts w:ascii="Times New Roman" w:hAnsi="Times New Roman" w:cs="Times New Roman"/>
          <w:iCs/>
          <w:sz w:val="24"/>
          <w:szCs w:val="24"/>
        </w:rPr>
        <w:t>$45,000</w:t>
      </w:r>
    </w:p>
    <w:p w14:paraId="3D1E8A61" w14:textId="78F71B6F" w:rsidR="00E62D94" w:rsidRPr="00486B1C" w:rsidRDefault="00486B1C" w:rsidP="00486B1C">
      <w:pPr>
        <w:pStyle w:val="ListParagraph"/>
        <w:numPr>
          <w:ilvl w:val="1"/>
          <w:numId w:val="4"/>
        </w:numPr>
        <w:spacing w:after="0" w:line="240" w:lineRule="auto"/>
        <w:rPr>
          <w:rFonts w:ascii="Times New Roman" w:hAnsi="Times New Roman" w:cs="Times New Roman"/>
          <w:iCs/>
          <w:sz w:val="24"/>
          <w:szCs w:val="24"/>
        </w:rPr>
      </w:pPr>
      <w:r w:rsidRPr="00377322">
        <w:rPr>
          <w:rFonts w:ascii="Times New Roman" w:hAnsi="Times New Roman" w:cs="Times New Roman"/>
          <w:b/>
          <w:iCs/>
          <w:sz w:val="24"/>
          <w:szCs w:val="24"/>
        </w:rPr>
        <w:t>January 1, 202</w:t>
      </w:r>
      <w:r w:rsidR="00823581">
        <w:rPr>
          <w:rFonts w:ascii="Times New Roman" w:hAnsi="Times New Roman" w:cs="Times New Roman"/>
          <w:b/>
          <w:iCs/>
          <w:sz w:val="24"/>
          <w:szCs w:val="24"/>
        </w:rPr>
        <w:t>7</w:t>
      </w:r>
      <w:r w:rsidRPr="00377322">
        <w:rPr>
          <w:rFonts w:ascii="Times New Roman" w:hAnsi="Times New Roman" w:cs="Times New Roman"/>
          <w:b/>
          <w:iCs/>
          <w:sz w:val="24"/>
          <w:szCs w:val="24"/>
        </w:rPr>
        <w:t>:</w:t>
      </w:r>
      <w:r>
        <w:rPr>
          <w:rFonts w:ascii="Times New Roman" w:hAnsi="Times New Roman" w:cs="Times New Roman"/>
          <w:iCs/>
          <w:sz w:val="24"/>
          <w:szCs w:val="24"/>
        </w:rPr>
        <w:t xml:space="preserve"> </w:t>
      </w:r>
      <w:r w:rsidR="00E62D94" w:rsidRPr="00486B1C">
        <w:rPr>
          <w:rFonts w:ascii="Times New Roman" w:hAnsi="Times New Roman" w:cs="Times New Roman"/>
          <w:iCs/>
          <w:sz w:val="24"/>
          <w:szCs w:val="24"/>
        </w:rPr>
        <w:t>$55,000</w:t>
      </w:r>
    </w:p>
    <w:p w14:paraId="02239E25" w14:textId="693775F6" w:rsidR="00E62D94" w:rsidRPr="00486B1C" w:rsidRDefault="00486B1C" w:rsidP="00486B1C">
      <w:pPr>
        <w:pStyle w:val="ListParagraph"/>
        <w:numPr>
          <w:ilvl w:val="1"/>
          <w:numId w:val="4"/>
        </w:numPr>
        <w:spacing w:after="0" w:line="240" w:lineRule="auto"/>
        <w:rPr>
          <w:rFonts w:ascii="Times New Roman" w:hAnsi="Times New Roman" w:cs="Times New Roman"/>
          <w:iCs/>
          <w:sz w:val="24"/>
          <w:szCs w:val="24"/>
        </w:rPr>
      </w:pPr>
      <w:r w:rsidRPr="00377322">
        <w:rPr>
          <w:rFonts w:ascii="Times New Roman" w:hAnsi="Times New Roman" w:cs="Times New Roman"/>
          <w:b/>
          <w:iCs/>
          <w:sz w:val="24"/>
          <w:szCs w:val="24"/>
        </w:rPr>
        <w:t>January 1, 202</w:t>
      </w:r>
      <w:r w:rsidR="00823581">
        <w:rPr>
          <w:rFonts w:ascii="Times New Roman" w:hAnsi="Times New Roman" w:cs="Times New Roman"/>
          <w:b/>
          <w:iCs/>
          <w:sz w:val="24"/>
          <w:szCs w:val="24"/>
        </w:rPr>
        <w:t>8</w:t>
      </w:r>
      <w:r w:rsidRPr="00377322">
        <w:rPr>
          <w:rFonts w:ascii="Times New Roman" w:hAnsi="Times New Roman" w:cs="Times New Roman"/>
          <w:b/>
          <w:iCs/>
          <w:sz w:val="24"/>
          <w:szCs w:val="24"/>
        </w:rPr>
        <w:t>:</w:t>
      </w:r>
      <w:r w:rsidR="00E62D94" w:rsidRPr="00486B1C">
        <w:rPr>
          <w:rFonts w:ascii="Times New Roman" w:hAnsi="Times New Roman" w:cs="Times New Roman"/>
          <w:iCs/>
          <w:sz w:val="24"/>
          <w:szCs w:val="24"/>
        </w:rPr>
        <w:t xml:space="preserve"> $65,000</w:t>
      </w:r>
    </w:p>
    <w:p w14:paraId="18E89265" w14:textId="3B3F011E" w:rsidR="00E62D94" w:rsidRPr="00486B1C" w:rsidRDefault="00486B1C" w:rsidP="00486B1C">
      <w:pPr>
        <w:pStyle w:val="ListParagraph"/>
        <w:numPr>
          <w:ilvl w:val="1"/>
          <w:numId w:val="4"/>
        </w:numPr>
        <w:spacing w:after="0" w:line="240" w:lineRule="auto"/>
        <w:rPr>
          <w:rFonts w:ascii="Times New Roman" w:hAnsi="Times New Roman" w:cs="Times New Roman"/>
          <w:iCs/>
          <w:sz w:val="24"/>
          <w:szCs w:val="24"/>
        </w:rPr>
      </w:pPr>
      <w:r w:rsidRPr="00377322">
        <w:rPr>
          <w:rFonts w:ascii="Times New Roman" w:hAnsi="Times New Roman" w:cs="Times New Roman"/>
          <w:b/>
          <w:iCs/>
          <w:sz w:val="24"/>
          <w:szCs w:val="24"/>
        </w:rPr>
        <w:t>January 1, 202</w:t>
      </w:r>
      <w:r w:rsidR="00823581">
        <w:rPr>
          <w:rFonts w:ascii="Times New Roman" w:hAnsi="Times New Roman" w:cs="Times New Roman"/>
          <w:b/>
          <w:iCs/>
          <w:sz w:val="24"/>
          <w:szCs w:val="24"/>
        </w:rPr>
        <w:t>9</w:t>
      </w:r>
      <w:r w:rsidRPr="00377322">
        <w:rPr>
          <w:rFonts w:ascii="Times New Roman" w:hAnsi="Times New Roman" w:cs="Times New Roman"/>
          <w:b/>
          <w:iCs/>
          <w:sz w:val="24"/>
          <w:szCs w:val="24"/>
        </w:rPr>
        <w:t>:</w:t>
      </w:r>
      <w:r w:rsidR="00E62D94" w:rsidRPr="00486B1C">
        <w:rPr>
          <w:rFonts w:ascii="Times New Roman" w:hAnsi="Times New Roman" w:cs="Times New Roman"/>
          <w:iCs/>
          <w:sz w:val="24"/>
          <w:szCs w:val="24"/>
        </w:rPr>
        <w:t xml:space="preserve"> $75,000</w:t>
      </w:r>
    </w:p>
    <w:p w14:paraId="46B4E510" w14:textId="10FF9D20" w:rsidR="00455B46" w:rsidRDefault="00486B1C" w:rsidP="00E01CEF">
      <w:pPr>
        <w:pStyle w:val="ListParagraph"/>
        <w:numPr>
          <w:ilvl w:val="1"/>
          <w:numId w:val="4"/>
        </w:numPr>
        <w:spacing w:after="0" w:line="240" w:lineRule="auto"/>
        <w:rPr>
          <w:rFonts w:ascii="Times New Roman" w:hAnsi="Times New Roman" w:cs="Times New Roman"/>
          <w:iCs/>
          <w:sz w:val="24"/>
          <w:szCs w:val="24"/>
        </w:rPr>
      </w:pPr>
      <w:r w:rsidRPr="00377322">
        <w:rPr>
          <w:rFonts w:ascii="Times New Roman" w:hAnsi="Times New Roman" w:cs="Times New Roman"/>
          <w:b/>
          <w:iCs/>
          <w:sz w:val="24"/>
          <w:szCs w:val="24"/>
        </w:rPr>
        <w:t xml:space="preserve">Beginning January 1, </w:t>
      </w:r>
      <w:r w:rsidR="00E62D94" w:rsidRPr="00377322">
        <w:rPr>
          <w:rFonts w:ascii="Times New Roman" w:hAnsi="Times New Roman" w:cs="Times New Roman"/>
          <w:b/>
          <w:iCs/>
          <w:sz w:val="24"/>
          <w:szCs w:val="24"/>
        </w:rPr>
        <w:t>20</w:t>
      </w:r>
      <w:r w:rsidR="00823581">
        <w:rPr>
          <w:rFonts w:ascii="Times New Roman" w:hAnsi="Times New Roman" w:cs="Times New Roman"/>
          <w:b/>
          <w:iCs/>
          <w:sz w:val="24"/>
          <w:szCs w:val="24"/>
        </w:rPr>
        <w:t>30</w:t>
      </w:r>
      <w:r w:rsidRPr="00377322">
        <w:rPr>
          <w:rFonts w:ascii="Times New Roman" w:hAnsi="Times New Roman" w:cs="Times New Roman"/>
          <w:b/>
          <w:iCs/>
          <w:sz w:val="24"/>
          <w:szCs w:val="24"/>
        </w:rPr>
        <w:t>:</w:t>
      </w:r>
      <w:r>
        <w:rPr>
          <w:rFonts w:ascii="Times New Roman" w:hAnsi="Times New Roman" w:cs="Times New Roman"/>
          <w:iCs/>
          <w:sz w:val="24"/>
          <w:szCs w:val="24"/>
        </w:rPr>
        <w:t xml:space="preserve"> </w:t>
      </w:r>
      <w:r w:rsidR="00E62D94" w:rsidRPr="00486B1C">
        <w:rPr>
          <w:rFonts w:ascii="Times New Roman" w:hAnsi="Times New Roman" w:cs="Times New Roman"/>
          <w:iCs/>
          <w:sz w:val="24"/>
          <w:szCs w:val="24"/>
        </w:rPr>
        <w:t>55</w:t>
      </w:r>
      <w:r w:rsidR="00E62D94" w:rsidRPr="00486B1C">
        <w:rPr>
          <w:rFonts w:ascii="Times New Roman" w:hAnsi="Times New Roman" w:cs="Times New Roman"/>
          <w:iCs/>
          <w:sz w:val="24"/>
          <w:szCs w:val="24"/>
          <w:vertAlign w:val="superscript"/>
        </w:rPr>
        <w:t>th</w:t>
      </w:r>
      <w:r w:rsidR="00E62D94" w:rsidRPr="00486B1C">
        <w:rPr>
          <w:rFonts w:ascii="Times New Roman" w:hAnsi="Times New Roman" w:cs="Times New Roman"/>
          <w:iCs/>
          <w:sz w:val="24"/>
          <w:szCs w:val="24"/>
        </w:rPr>
        <w:t xml:space="preserve"> percentile of </w:t>
      </w:r>
      <w:r>
        <w:rPr>
          <w:rFonts w:ascii="Times New Roman" w:hAnsi="Times New Roman" w:cs="Times New Roman"/>
          <w:iCs/>
          <w:sz w:val="24"/>
          <w:szCs w:val="24"/>
        </w:rPr>
        <w:t>f</w:t>
      </w:r>
      <w:r w:rsidR="00E62D94" w:rsidRPr="00486B1C">
        <w:rPr>
          <w:rFonts w:ascii="Times New Roman" w:hAnsi="Times New Roman" w:cs="Times New Roman"/>
          <w:iCs/>
          <w:sz w:val="24"/>
          <w:szCs w:val="24"/>
        </w:rPr>
        <w:t>ull-</w:t>
      </w:r>
      <w:r>
        <w:rPr>
          <w:rFonts w:ascii="Times New Roman" w:hAnsi="Times New Roman" w:cs="Times New Roman"/>
          <w:iCs/>
          <w:sz w:val="24"/>
          <w:szCs w:val="24"/>
        </w:rPr>
        <w:t>time</w:t>
      </w:r>
      <w:r w:rsidR="00E62D94" w:rsidRPr="00486B1C">
        <w:rPr>
          <w:rFonts w:ascii="Times New Roman" w:hAnsi="Times New Roman" w:cs="Times New Roman"/>
          <w:iCs/>
          <w:sz w:val="24"/>
          <w:szCs w:val="24"/>
        </w:rPr>
        <w:t xml:space="preserve"> </w:t>
      </w:r>
      <w:r>
        <w:rPr>
          <w:rFonts w:ascii="Times New Roman" w:hAnsi="Times New Roman" w:cs="Times New Roman"/>
          <w:iCs/>
          <w:sz w:val="24"/>
          <w:szCs w:val="24"/>
        </w:rPr>
        <w:t>s</w:t>
      </w:r>
      <w:r w:rsidR="00E62D94" w:rsidRPr="00486B1C">
        <w:rPr>
          <w:rFonts w:ascii="Times New Roman" w:hAnsi="Times New Roman" w:cs="Times New Roman"/>
          <w:iCs/>
          <w:sz w:val="24"/>
          <w:szCs w:val="24"/>
        </w:rPr>
        <w:t xml:space="preserve">alaried </w:t>
      </w:r>
      <w:r>
        <w:rPr>
          <w:rFonts w:ascii="Times New Roman" w:hAnsi="Times New Roman" w:cs="Times New Roman"/>
          <w:iCs/>
          <w:sz w:val="24"/>
          <w:szCs w:val="24"/>
        </w:rPr>
        <w:t>w</w:t>
      </w:r>
      <w:r w:rsidR="00E62D94" w:rsidRPr="00486B1C">
        <w:rPr>
          <w:rFonts w:ascii="Times New Roman" w:hAnsi="Times New Roman" w:cs="Times New Roman"/>
          <w:iCs/>
          <w:sz w:val="24"/>
          <w:szCs w:val="24"/>
        </w:rPr>
        <w:t xml:space="preserve">orkers </w:t>
      </w:r>
      <w:r>
        <w:rPr>
          <w:rFonts w:ascii="Times New Roman" w:hAnsi="Times New Roman" w:cs="Times New Roman"/>
          <w:iCs/>
          <w:sz w:val="24"/>
          <w:szCs w:val="24"/>
        </w:rPr>
        <w:t>n</w:t>
      </w:r>
      <w:r w:rsidR="00E62D94" w:rsidRPr="00486B1C">
        <w:rPr>
          <w:rFonts w:ascii="Times New Roman" w:hAnsi="Times New Roman" w:cs="Times New Roman"/>
          <w:iCs/>
          <w:sz w:val="24"/>
          <w:szCs w:val="24"/>
        </w:rPr>
        <w:t xml:space="preserve">ationally as determined by the Bureau of Labor Statistics </w:t>
      </w:r>
      <w:r w:rsidR="00110982">
        <w:rPr>
          <w:rFonts w:ascii="Times New Roman" w:hAnsi="Times New Roman" w:cs="Times New Roman"/>
          <w:iCs/>
          <w:sz w:val="24"/>
          <w:szCs w:val="24"/>
        </w:rPr>
        <w:t xml:space="preserve">(BLS) </w:t>
      </w:r>
      <w:r w:rsidR="00E62D94" w:rsidRPr="00486B1C">
        <w:rPr>
          <w:rFonts w:ascii="Times New Roman" w:hAnsi="Times New Roman" w:cs="Times New Roman"/>
          <w:iCs/>
          <w:sz w:val="24"/>
          <w:szCs w:val="24"/>
        </w:rPr>
        <w:t>based on data from the second quarter of 202</w:t>
      </w:r>
      <w:r w:rsidR="00377322">
        <w:rPr>
          <w:rFonts w:ascii="Times New Roman" w:hAnsi="Times New Roman" w:cs="Times New Roman"/>
          <w:iCs/>
          <w:sz w:val="24"/>
          <w:szCs w:val="24"/>
        </w:rPr>
        <w:t>8</w:t>
      </w:r>
      <w:r w:rsidR="00455B46">
        <w:rPr>
          <w:rFonts w:ascii="Times New Roman" w:hAnsi="Times New Roman" w:cs="Times New Roman"/>
          <w:iCs/>
          <w:sz w:val="24"/>
          <w:szCs w:val="24"/>
        </w:rPr>
        <w:t>*</w:t>
      </w:r>
      <w:r w:rsidR="00377322">
        <w:rPr>
          <w:rFonts w:ascii="Times New Roman" w:hAnsi="Times New Roman" w:cs="Times New Roman"/>
          <w:iCs/>
          <w:sz w:val="24"/>
          <w:szCs w:val="24"/>
        </w:rPr>
        <w:t xml:space="preserve">. </w:t>
      </w:r>
    </w:p>
    <w:p w14:paraId="03ACCC54" w14:textId="77777777" w:rsidR="00455B46" w:rsidRDefault="00455B46" w:rsidP="00455B46">
      <w:pPr>
        <w:spacing w:after="0" w:line="240" w:lineRule="auto"/>
        <w:ind w:left="1080"/>
        <w:rPr>
          <w:rFonts w:ascii="Times New Roman" w:hAnsi="Times New Roman" w:cs="Times New Roman"/>
          <w:iCs/>
          <w:sz w:val="24"/>
          <w:szCs w:val="24"/>
        </w:rPr>
      </w:pPr>
    </w:p>
    <w:p w14:paraId="605D3A80" w14:textId="636AEA11" w:rsidR="00E62D94" w:rsidRPr="00455B46" w:rsidRDefault="00455B46" w:rsidP="00455B46">
      <w:pPr>
        <w:spacing w:after="0" w:line="240" w:lineRule="auto"/>
        <w:ind w:left="1080"/>
        <w:rPr>
          <w:rFonts w:ascii="Times New Roman" w:hAnsi="Times New Roman" w:cs="Times New Roman"/>
          <w:iCs/>
          <w:sz w:val="24"/>
          <w:szCs w:val="24"/>
        </w:rPr>
      </w:pPr>
      <w:r>
        <w:rPr>
          <w:rFonts w:ascii="Times New Roman" w:hAnsi="Times New Roman" w:cs="Times New Roman"/>
          <w:iCs/>
          <w:sz w:val="24"/>
          <w:szCs w:val="24"/>
        </w:rPr>
        <w:t>*</w:t>
      </w:r>
      <w:r w:rsidR="00377322" w:rsidRPr="00455B46">
        <w:rPr>
          <w:rFonts w:ascii="Times New Roman" w:hAnsi="Times New Roman" w:cs="Times New Roman"/>
          <w:iCs/>
          <w:sz w:val="24"/>
          <w:szCs w:val="24"/>
        </w:rPr>
        <w:t>The current 55</w:t>
      </w:r>
      <w:r w:rsidR="00377322" w:rsidRPr="00455B46">
        <w:rPr>
          <w:rFonts w:ascii="Times New Roman" w:hAnsi="Times New Roman" w:cs="Times New Roman"/>
          <w:iCs/>
          <w:sz w:val="24"/>
          <w:szCs w:val="24"/>
          <w:vertAlign w:val="superscript"/>
        </w:rPr>
        <w:t>th</w:t>
      </w:r>
      <w:r w:rsidR="00377322" w:rsidRPr="00455B46">
        <w:rPr>
          <w:rFonts w:ascii="Times New Roman" w:hAnsi="Times New Roman" w:cs="Times New Roman"/>
          <w:iCs/>
          <w:sz w:val="24"/>
          <w:szCs w:val="24"/>
        </w:rPr>
        <w:t xml:space="preserve"> percentile of full-time salaried workers nationally is $89,440 and could increase to $98,000 by 20</w:t>
      </w:r>
      <w:r w:rsidR="0047491C">
        <w:rPr>
          <w:rFonts w:ascii="Times New Roman" w:hAnsi="Times New Roman" w:cs="Times New Roman"/>
          <w:iCs/>
          <w:sz w:val="24"/>
          <w:szCs w:val="24"/>
        </w:rPr>
        <w:t>30</w:t>
      </w:r>
      <w:r w:rsidR="00377322" w:rsidRPr="00455B46">
        <w:rPr>
          <w:rFonts w:ascii="Times New Roman" w:hAnsi="Times New Roman" w:cs="Times New Roman"/>
          <w:iCs/>
          <w:sz w:val="24"/>
          <w:szCs w:val="24"/>
        </w:rPr>
        <w:t>.</w:t>
      </w:r>
    </w:p>
    <w:p w14:paraId="168F6961" w14:textId="39BB26F8" w:rsidR="00E01CEF" w:rsidRDefault="00E01CEF" w:rsidP="00E01CEF">
      <w:pPr>
        <w:spacing w:after="0" w:line="240" w:lineRule="auto"/>
        <w:rPr>
          <w:rFonts w:ascii="Times New Roman" w:hAnsi="Times New Roman" w:cs="Times New Roman"/>
          <w:sz w:val="24"/>
          <w:szCs w:val="24"/>
        </w:rPr>
      </w:pPr>
    </w:p>
    <w:p w14:paraId="722BFD04" w14:textId="77777777" w:rsidR="00110982" w:rsidRDefault="00377322" w:rsidP="00E01CE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Allows</w:t>
      </w:r>
      <w:proofErr w:type="gramEnd"/>
      <w:r>
        <w:rPr>
          <w:rFonts w:ascii="Times New Roman" w:hAnsi="Times New Roman" w:cs="Times New Roman"/>
          <w:sz w:val="24"/>
          <w:szCs w:val="24"/>
        </w:rPr>
        <w:t xml:space="preserve"> the Secretary of Labor to establish </w:t>
      </w:r>
      <w:r w:rsidR="00110982">
        <w:rPr>
          <w:rFonts w:ascii="Times New Roman" w:hAnsi="Times New Roman" w:cs="Times New Roman"/>
          <w:sz w:val="24"/>
          <w:szCs w:val="24"/>
        </w:rPr>
        <w:t xml:space="preserve">a higher salary threshold </w:t>
      </w:r>
      <w:r>
        <w:rPr>
          <w:rFonts w:ascii="Times New Roman" w:hAnsi="Times New Roman" w:cs="Times New Roman"/>
          <w:sz w:val="24"/>
          <w:szCs w:val="24"/>
        </w:rPr>
        <w:t>through notice and comment rulemaking</w:t>
      </w:r>
      <w:r w:rsidR="00110982">
        <w:rPr>
          <w:rFonts w:ascii="Times New Roman" w:hAnsi="Times New Roman" w:cs="Times New Roman"/>
          <w:sz w:val="24"/>
          <w:szCs w:val="24"/>
        </w:rPr>
        <w:t xml:space="preserve">, </w:t>
      </w:r>
      <w:proofErr w:type="gramStart"/>
      <w:r w:rsidR="00110982">
        <w:rPr>
          <w:rFonts w:ascii="Times New Roman" w:hAnsi="Times New Roman" w:cs="Times New Roman"/>
          <w:sz w:val="24"/>
          <w:szCs w:val="24"/>
        </w:rPr>
        <w:t>as long as</w:t>
      </w:r>
      <w:proofErr w:type="gramEnd"/>
      <w:r w:rsidR="00110982">
        <w:rPr>
          <w:rFonts w:ascii="Times New Roman" w:hAnsi="Times New Roman" w:cs="Times New Roman"/>
          <w:sz w:val="24"/>
          <w:szCs w:val="24"/>
        </w:rPr>
        <w:t xml:space="preserve"> it can be updated annually. Requires annual, automatic updates to the overtime threshold of at least the 55</w:t>
      </w:r>
      <w:r w:rsidR="00110982" w:rsidRPr="00110982">
        <w:rPr>
          <w:rFonts w:ascii="Times New Roman" w:hAnsi="Times New Roman" w:cs="Times New Roman"/>
          <w:sz w:val="24"/>
          <w:szCs w:val="24"/>
          <w:vertAlign w:val="superscript"/>
        </w:rPr>
        <w:t>th</w:t>
      </w:r>
      <w:r w:rsidR="00110982">
        <w:rPr>
          <w:rFonts w:ascii="Times New Roman" w:hAnsi="Times New Roman" w:cs="Times New Roman"/>
          <w:sz w:val="24"/>
          <w:szCs w:val="24"/>
        </w:rPr>
        <w:t xml:space="preserve"> percentile of weekly earnings of full-time salaried workers.</w:t>
      </w:r>
      <w:r w:rsidR="00E62D94">
        <w:rPr>
          <w:rFonts w:ascii="Times New Roman" w:hAnsi="Times New Roman" w:cs="Times New Roman"/>
          <w:sz w:val="24"/>
          <w:szCs w:val="24"/>
        </w:rPr>
        <w:t xml:space="preserve"> </w:t>
      </w:r>
    </w:p>
    <w:p w14:paraId="50ACEBFE" w14:textId="77777777" w:rsidR="00110982" w:rsidRDefault="00110982" w:rsidP="00E01CEF">
      <w:pPr>
        <w:spacing w:after="0" w:line="240" w:lineRule="auto"/>
        <w:rPr>
          <w:rFonts w:ascii="Times New Roman" w:hAnsi="Times New Roman" w:cs="Times New Roman"/>
          <w:sz w:val="24"/>
          <w:szCs w:val="24"/>
        </w:rPr>
      </w:pPr>
    </w:p>
    <w:p w14:paraId="3BF065D9" w14:textId="1C9664FC" w:rsidR="00110982" w:rsidRDefault="00110982" w:rsidP="00E01CEF">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E62D94">
        <w:rPr>
          <w:rFonts w:ascii="Times New Roman" w:hAnsi="Times New Roman" w:cs="Times New Roman"/>
          <w:sz w:val="24"/>
          <w:szCs w:val="24"/>
        </w:rPr>
        <w:t xml:space="preserve">n the event the Secretary does not establish an increased salary </w:t>
      </w:r>
      <w:r w:rsidR="00CE45FB">
        <w:rPr>
          <w:rFonts w:ascii="Times New Roman" w:hAnsi="Times New Roman" w:cs="Times New Roman"/>
          <w:sz w:val="24"/>
          <w:szCs w:val="24"/>
        </w:rPr>
        <w:t>threshold</w:t>
      </w:r>
      <w:r>
        <w:rPr>
          <w:rFonts w:ascii="Times New Roman" w:hAnsi="Times New Roman" w:cs="Times New Roman"/>
          <w:sz w:val="24"/>
          <w:szCs w:val="24"/>
        </w:rPr>
        <w:t>,</w:t>
      </w:r>
      <w:r w:rsidR="00CE45FB">
        <w:rPr>
          <w:rFonts w:ascii="Times New Roman" w:hAnsi="Times New Roman" w:cs="Times New Roman"/>
          <w:sz w:val="24"/>
          <w:szCs w:val="24"/>
        </w:rPr>
        <w:t xml:space="preserve"> the 55</w:t>
      </w:r>
      <w:r w:rsidR="00CE45FB" w:rsidRPr="00CE45FB">
        <w:rPr>
          <w:rFonts w:ascii="Times New Roman" w:hAnsi="Times New Roman" w:cs="Times New Roman"/>
          <w:sz w:val="24"/>
          <w:szCs w:val="24"/>
          <w:vertAlign w:val="superscript"/>
        </w:rPr>
        <w:t>th</w:t>
      </w:r>
      <w:r w:rsidR="00CE45FB">
        <w:rPr>
          <w:rFonts w:ascii="Times New Roman" w:hAnsi="Times New Roman" w:cs="Times New Roman"/>
          <w:sz w:val="24"/>
          <w:szCs w:val="24"/>
        </w:rPr>
        <w:t xml:space="preserve"> percentile of weekly earnings of full-time salaried workers nationally shall take effect, based on BLS statistics from the second quarter of the preceding calendar year.</w:t>
      </w:r>
      <w:r>
        <w:rPr>
          <w:rFonts w:ascii="Times New Roman" w:hAnsi="Times New Roman" w:cs="Times New Roman"/>
          <w:sz w:val="24"/>
          <w:szCs w:val="24"/>
        </w:rPr>
        <w:t xml:space="preserve"> </w:t>
      </w:r>
    </w:p>
    <w:p w14:paraId="1A1A1FDA" w14:textId="77777777" w:rsidR="00110982" w:rsidRDefault="00110982" w:rsidP="00E01CEF">
      <w:pPr>
        <w:spacing w:after="0" w:line="240" w:lineRule="auto"/>
        <w:rPr>
          <w:rFonts w:ascii="Times New Roman" w:hAnsi="Times New Roman" w:cs="Times New Roman"/>
          <w:sz w:val="24"/>
          <w:szCs w:val="24"/>
        </w:rPr>
      </w:pPr>
    </w:p>
    <w:p w14:paraId="35ECE50E" w14:textId="108003B0" w:rsidR="00CE45FB" w:rsidRDefault="00110982" w:rsidP="00E01CEF">
      <w:pPr>
        <w:spacing w:after="0" w:line="240" w:lineRule="auto"/>
        <w:rPr>
          <w:rFonts w:ascii="Times New Roman" w:hAnsi="Times New Roman" w:cs="Times New Roman"/>
          <w:sz w:val="24"/>
          <w:szCs w:val="24"/>
        </w:rPr>
      </w:pPr>
      <w:r>
        <w:rPr>
          <w:rFonts w:ascii="Times New Roman" w:hAnsi="Times New Roman" w:cs="Times New Roman"/>
          <w:sz w:val="24"/>
          <w:szCs w:val="24"/>
        </w:rPr>
        <w:t>Requires the</w:t>
      </w:r>
      <w:r w:rsidR="00CE45FB">
        <w:rPr>
          <w:rFonts w:ascii="Times New Roman" w:hAnsi="Times New Roman" w:cs="Times New Roman"/>
          <w:sz w:val="24"/>
          <w:szCs w:val="24"/>
        </w:rPr>
        <w:t xml:space="preserve"> Secretary </w:t>
      </w:r>
      <w:r>
        <w:rPr>
          <w:rFonts w:ascii="Times New Roman" w:hAnsi="Times New Roman" w:cs="Times New Roman"/>
          <w:sz w:val="24"/>
          <w:szCs w:val="24"/>
        </w:rPr>
        <w:t>to</w:t>
      </w:r>
      <w:r w:rsidR="00CE45FB">
        <w:rPr>
          <w:rFonts w:ascii="Times New Roman" w:hAnsi="Times New Roman" w:cs="Times New Roman"/>
          <w:sz w:val="24"/>
          <w:szCs w:val="24"/>
        </w:rPr>
        <w:t xml:space="preserve"> publish a notice announcing the revised salary threshold no later than 60 days before the revised threshold takes effect. Further requires the BLS to publicly publish data on its website for each week of each quarter and data of weekly earnings by census region.</w:t>
      </w:r>
    </w:p>
    <w:p w14:paraId="710D0D5E" w14:textId="77777777" w:rsidR="00E01CEF" w:rsidRDefault="00E01CEF" w:rsidP="00E01CEF">
      <w:pPr>
        <w:spacing w:after="0" w:line="240" w:lineRule="auto"/>
        <w:rPr>
          <w:rFonts w:ascii="Times New Roman" w:hAnsi="Times New Roman" w:cs="Times New Roman"/>
          <w:i/>
          <w:iCs/>
          <w:sz w:val="24"/>
          <w:szCs w:val="24"/>
          <w:u w:val="single"/>
        </w:rPr>
      </w:pPr>
    </w:p>
    <w:p w14:paraId="1481A6E5" w14:textId="20D25093" w:rsidR="00110982" w:rsidRPr="00110982" w:rsidRDefault="00CE45FB" w:rsidP="00110982">
      <w:pPr>
        <w:spacing w:after="0" w:line="240" w:lineRule="auto"/>
        <w:rPr>
          <w:rFonts w:ascii="Times New Roman" w:hAnsi="Times New Roman" w:cs="Times New Roman"/>
          <w:b/>
          <w:iCs/>
          <w:sz w:val="24"/>
          <w:szCs w:val="24"/>
        </w:rPr>
      </w:pPr>
      <w:r w:rsidRPr="00110982">
        <w:rPr>
          <w:rFonts w:ascii="Times New Roman" w:hAnsi="Times New Roman" w:cs="Times New Roman"/>
          <w:b/>
          <w:iCs/>
          <w:sz w:val="24"/>
          <w:szCs w:val="24"/>
        </w:rPr>
        <w:t xml:space="preserve">Section </w:t>
      </w:r>
      <w:r w:rsidR="00110982">
        <w:rPr>
          <w:rFonts w:ascii="Times New Roman" w:hAnsi="Times New Roman" w:cs="Times New Roman"/>
          <w:b/>
          <w:iCs/>
          <w:sz w:val="24"/>
          <w:szCs w:val="24"/>
        </w:rPr>
        <w:t>3.</w:t>
      </w:r>
      <w:r w:rsidRPr="00110982">
        <w:rPr>
          <w:rFonts w:ascii="Times New Roman" w:hAnsi="Times New Roman" w:cs="Times New Roman"/>
          <w:b/>
          <w:iCs/>
          <w:sz w:val="24"/>
          <w:szCs w:val="24"/>
        </w:rPr>
        <w:t xml:space="preserve"> Nonexempt Duties Limit for Bona Fide Executive, Administrative, or Professional Employees</w:t>
      </w:r>
      <w:r w:rsidR="00110982">
        <w:rPr>
          <w:rFonts w:ascii="Times New Roman" w:hAnsi="Times New Roman" w:cs="Times New Roman"/>
          <w:b/>
          <w:iCs/>
          <w:sz w:val="24"/>
          <w:szCs w:val="24"/>
        </w:rPr>
        <w:t xml:space="preserve">: </w:t>
      </w:r>
      <w:r w:rsidR="00110982" w:rsidRPr="00110982">
        <w:rPr>
          <w:rFonts w:ascii="Times New Roman" w:hAnsi="Times New Roman" w:cs="Times New Roman"/>
          <w:iCs/>
          <w:sz w:val="24"/>
          <w:szCs w:val="24"/>
        </w:rPr>
        <w:t>Amends exemption language to clarify that employees who spend 20 percent or less of their hours worked on executive or administrative duties are eligible for overtime, regardless of the industry or sector they work in.</w:t>
      </w:r>
    </w:p>
    <w:p w14:paraId="038BBE33" w14:textId="77777777" w:rsidR="00E01CEF" w:rsidRPr="00110982" w:rsidRDefault="00E01CEF" w:rsidP="00E01CEF">
      <w:pPr>
        <w:spacing w:after="0" w:line="240" w:lineRule="auto"/>
        <w:rPr>
          <w:rFonts w:ascii="Times New Roman" w:hAnsi="Times New Roman" w:cs="Times New Roman"/>
          <w:iCs/>
          <w:sz w:val="24"/>
          <w:szCs w:val="24"/>
        </w:rPr>
      </w:pPr>
    </w:p>
    <w:p w14:paraId="2AC7307E" w14:textId="7096A782" w:rsidR="00CE45FB" w:rsidRPr="00110982" w:rsidRDefault="00CE45FB" w:rsidP="00E01CEF">
      <w:pPr>
        <w:spacing w:after="0" w:line="240" w:lineRule="auto"/>
        <w:rPr>
          <w:rFonts w:ascii="Times New Roman" w:hAnsi="Times New Roman" w:cs="Times New Roman"/>
          <w:i/>
          <w:iCs/>
          <w:sz w:val="24"/>
          <w:szCs w:val="24"/>
          <w:u w:val="single"/>
        </w:rPr>
      </w:pPr>
      <w:r w:rsidRPr="00110982">
        <w:rPr>
          <w:rFonts w:ascii="Times New Roman" w:hAnsi="Times New Roman" w:cs="Times New Roman"/>
          <w:b/>
          <w:iCs/>
          <w:sz w:val="24"/>
          <w:szCs w:val="24"/>
        </w:rPr>
        <w:t xml:space="preserve">Section </w:t>
      </w:r>
      <w:r w:rsidR="00110982" w:rsidRPr="00110982">
        <w:rPr>
          <w:rFonts w:ascii="Times New Roman" w:hAnsi="Times New Roman" w:cs="Times New Roman"/>
          <w:b/>
          <w:iCs/>
          <w:sz w:val="24"/>
          <w:szCs w:val="24"/>
        </w:rPr>
        <w:t>4.</w:t>
      </w:r>
      <w:r w:rsidRPr="00110982">
        <w:rPr>
          <w:rFonts w:ascii="Times New Roman" w:hAnsi="Times New Roman" w:cs="Times New Roman"/>
          <w:b/>
          <w:iCs/>
          <w:sz w:val="24"/>
          <w:szCs w:val="24"/>
        </w:rPr>
        <w:t xml:space="preserve"> Effective Date</w:t>
      </w:r>
      <w:r w:rsidR="00110982" w:rsidRPr="00110982">
        <w:rPr>
          <w:rFonts w:ascii="Times New Roman" w:hAnsi="Times New Roman" w:cs="Times New Roman"/>
          <w:b/>
          <w:iCs/>
          <w:sz w:val="24"/>
          <w:szCs w:val="24"/>
        </w:rPr>
        <w:t>:</w:t>
      </w:r>
      <w:r w:rsidR="00110982" w:rsidRPr="00110982">
        <w:rPr>
          <w:rFonts w:ascii="Times New Roman" w:hAnsi="Times New Roman" w:cs="Times New Roman"/>
          <w:sz w:val="24"/>
          <w:szCs w:val="24"/>
        </w:rPr>
        <w:t xml:space="preserve"> </w:t>
      </w:r>
      <w:r w:rsidR="00110982">
        <w:rPr>
          <w:rFonts w:ascii="Times New Roman" w:hAnsi="Times New Roman" w:cs="Times New Roman"/>
          <w:sz w:val="24"/>
          <w:szCs w:val="24"/>
        </w:rPr>
        <w:t>T</w:t>
      </w:r>
      <w:r>
        <w:rPr>
          <w:rFonts w:ascii="Times New Roman" w:hAnsi="Times New Roman" w:cs="Times New Roman"/>
          <w:sz w:val="24"/>
          <w:szCs w:val="24"/>
        </w:rPr>
        <w:t>akes effect on the first day of the third month after enactment.</w:t>
      </w:r>
    </w:p>
    <w:p w14:paraId="1E4FBC72" w14:textId="77777777" w:rsidR="00475171" w:rsidRPr="00E62D94" w:rsidRDefault="00475171" w:rsidP="00E01CEF">
      <w:pPr>
        <w:spacing w:after="0" w:line="240" w:lineRule="auto"/>
        <w:rPr>
          <w:rFonts w:ascii="Times New Roman" w:hAnsi="Times New Roman" w:cs="Times New Roman"/>
          <w:sz w:val="24"/>
          <w:szCs w:val="24"/>
        </w:rPr>
      </w:pPr>
    </w:p>
    <w:p w14:paraId="3F20A8AC" w14:textId="77777777" w:rsidR="00475171" w:rsidRPr="00E62D94" w:rsidRDefault="00475171" w:rsidP="00E01CEF">
      <w:pPr>
        <w:spacing w:after="0" w:line="240" w:lineRule="auto"/>
        <w:rPr>
          <w:rFonts w:ascii="Times New Roman" w:hAnsi="Times New Roman" w:cs="Times New Roman"/>
          <w:sz w:val="24"/>
          <w:szCs w:val="24"/>
        </w:rPr>
      </w:pPr>
    </w:p>
    <w:p w14:paraId="0C19EF2A" w14:textId="59F8C452" w:rsidR="00475171" w:rsidRPr="00E62D94" w:rsidRDefault="00475171" w:rsidP="00E01CEF">
      <w:pPr>
        <w:spacing w:after="0" w:line="240" w:lineRule="auto"/>
        <w:jc w:val="center"/>
        <w:rPr>
          <w:rFonts w:ascii="Times New Roman" w:hAnsi="Times New Roman" w:cs="Times New Roman"/>
          <w:sz w:val="24"/>
          <w:szCs w:val="24"/>
        </w:rPr>
      </w:pPr>
    </w:p>
    <w:p w14:paraId="3790621E" w14:textId="72886460" w:rsidR="00475171" w:rsidRPr="00E62D94" w:rsidRDefault="00475171" w:rsidP="00E01CEF">
      <w:pPr>
        <w:spacing w:after="0" w:line="240" w:lineRule="auto"/>
        <w:rPr>
          <w:rFonts w:ascii="Times New Roman" w:hAnsi="Times New Roman" w:cs="Times New Roman"/>
          <w:sz w:val="24"/>
          <w:szCs w:val="24"/>
        </w:rPr>
      </w:pPr>
    </w:p>
    <w:sectPr w:rsidR="00475171" w:rsidRPr="00E62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22838"/>
    <w:multiLevelType w:val="hybridMultilevel"/>
    <w:tmpl w:val="CF987D58"/>
    <w:lvl w:ilvl="0" w:tplc="3DF66F1A">
      <w:start w:val="202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A86C47"/>
    <w:multiLevelType w:val="hybridMultilevel"/>
    <w:tmpl w:val="461AC3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2300FB"/>
    <w:multiLevelType w:val="hybridMultilevel"/>
    <w:tmpl w:val="38E4DE02"/>
    <w:lvl w:ilvl="0" w:tplc="F01293A2">
      <w:start w:val="202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D204487"/>
    <w:multiLevelType w:val="hybridMultilevel"/>
    <w:tmpl w:val="8916B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016696">
    <w:abstractNumId w:val="2"/>
  </w:num>
  <w:num w:numId="2" w16cid:durableId="1065756934">
    <w:abstractNumId w:val="0"/>
  </w:num>
  <w:num w:numId="3" w16cid:durableId="278805709">
    <w:abstractNumId w:val="3"/>
  </w:num>
  <w:num w:numId="4" w16cid:durableId="772669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71"/>
    <w:rsid w:val="000A5670"/>
    <w:rsid w:val="000E1CFA"/>
    <w:rsid w:val="00110982"/>
    <w:rsid w:val="0020543B"/>
    <w:rsid w:val="00377322"/>
    <w:rsid w:val="00455B46"/>
    <w:rsid w:val="0047491C"/>
    <w:rsid w:val="00475171"/>
    <w:rsid w:val="004866CF"/>
    <w:rsid w:val="00486B1C"/>
    <w:rsid w:val="00560E42"/>
    <w:rsid w:val="00697133"/>
    <w:rsid w:val="007A6C7C"/>
    <w:rsid w:val="007C3E8F"/>
    <w:rsid w:val="00823581"/>
    <w:rsid w:val="00AE00DE"/>
    <w:rsid w:val="00B01320"/>
    <w:rsid w:val="00B629AB"/>
    <w:rsid w:val="00C66DBF"/>
    <w:rsid w:val="00CB62D3"/>
    <w:rsid w:val="00CE45FB"/>
    <w:rsid w:val="00DE352E"/>
    <w:rsid w:val="00E01CEF"/>
    <w:rsid w:val="00E62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8ED9"/>
  <w15:chartTrackingRefBased/>
  <w15:docId w15:val="{E151B2EE-5FB1-4AF1-AE2F-40C80675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D94"/>
    <w:pPr>
      <w:ind w:left="720"/>
      <w:contextualSpacing/>
    </w:pPr>
  </w:style>
  <w:style w:type="character" w:styleId="IntenseReference">
    <w:name w:val="Intense Reference"/>
    <w:basedOn w:val="DefaultParagraphFont"/>
    <w:uiPriority w:val="32"/>
    <w:qFormat/>
    <w:rsid w:val="00697133"/>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86566">
      <w:bodyDiv w:val="1"/>
      <w:marLeft w:val="0"/>
      <w:marRight w:val="0"/>
      <w:marTop w:val="0"/>
      <w:marBottom w:val="0"/>
      <w:divBdr>
        <w:top w:val="none" w:sz="0" w:space="0" w:color="auto"/>
        <w:left w:val="none" w:sz="0" w:space="0" w:color="auto"/>
        <w:bottom w:val="none" w:sz="0" w:space="0" w:color="auto"/>
        <w:right w:val="none" w:sz="0" w:space="0" w:color="auto"/>
      </w:divBdr>
    </w:div>
    <w:div w:id="9157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Castro, Adrienne</dc:creator>
  <cp:keywords/>
  <dc:description/>
  <cp:lastModifiedBy>Kuramoto, Mieko</cp:lastModifiedBy>
  <cp:revision>5</cp:revision>
  <cp:lastPrinted>2025-05-07T21:53:00Z</cp:lastPrinted>
  <dcterms:created xsi:type="dcterms:W3CDTF">2025-04-11T17:54:00Z</dcterms:created>
  <dcterms:modified xsi:type="dcterms:W3CDTF">2026-05-12T13:17:00Z</dcterms:modified>
</cp:coreProperties>
</file>